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C280" w14:textId="77777777" w:rsidR="006F10AF" w:rsidRPr="006F10AF" w:rsidRDefault="006F10AF" w:rsidP="006F10AF">
      <w:pPr>
        <w:spacing w:line="360" w:lineRule="auto"/>
        <w:jc w:val="center"/>
        <w:rPr>
          <w:b/>
          <w:bCs/>
        </w:rPr>
      </w:pPr>
      <w:r w:rsidRPr="006F10AF">
        <w:rPr>
          <w:b/>
          <w:bCs/>
        </w:rPr>
        <w:t>CITA</w:t>
      </w:r>
    </w:p>
    <w:p w14:paraId="15E79D64" w14:textId="77777777" w:rsidR="006F10AF" w:rsidRPr="006F10AF" w:rsidRDefault="006F10AF" w:rsidP="006F10AF">
      <w:pPr>
        <w:spacing w:line="360" w:lineRule="auto"/>
      </w:pPr>
      <w:r w:rsidRPr="006F10AF">
        <w:t>-</w:t>
      </w:r>
      <w:r w:rsidRPr="006F10AF">
        <w:tab/>
        <w:t>TIZIO ……………………………………………… nato a ………………. Il ……………….. (C.F. ………………………..), residente in ……………………………………………………. (o DOMICILIO DIGITALE ……………………………);</w:t>
      </w:r>
    </w:p>
    <w:p w14:paraId="718DC697" w14:textId="77777777" w:rsidR="006F10AF" w:rsidRPr="006F10AF" w:rsidRDefault="006F10AF" w:rsidP="006F10AF">
      <w:pPr>
        <w:spacing w:line="360" w:lineRule="auto"/>
      </w:pPr>
      <w:r w:rsidRPr="006F10AF">
        <w:t>-</w:t>
      </w:r>
      <w:r w:rsidRPr="006F10AF">
        <w:tab/>
        <w:t>La Società Alfa (C.F. e P. Iva ……………………………), in persona del legale rappresentante prò tempore (C.F. …………………………………………) , con sede legale in ……………………………. (PEC …………………………..);</w:t>
      </w:r>
    </w:p>
    <w:p w14:paraId="670870B6" w14:textId="6C29C027" w:rsidR="006F10AF" w:rsidRPr="006F10AF" w:rsidRDefault="006F10AF" w:rsidP="006F10AF">
      <w:pPr>
        <w:spacing w:line="360" w:lineRule="auto"/>
      </w:pPr>
      <w:r w:rsidRPr="006F10AF">
        <w:t>a comparire dinanzi all'intestato [UFFICIO GIUDIZIARIO ……………] all'udienza che ivi si terrà il giorno ………………………., ore di rito, con invito a costituirsi, ai sensi e nelle forme stabilite dall’art. 166 c.p.c., nel termine di 70 giorni prima dell'udienza indicata nel presente atto, dinanzi al Giudice Istruttore designato ex art 168 bis cpc,</w:t>
      </w:r>
    </w:p>
    <w:p w14:paraId="49D8D8A6" w14:textId="1E6F1342" w:rsidR="006F10AF" w:rsidRPr="006F10AF" w:rsidRDefault="006F10AF" w:rsidP="006F10AF">
      <w:pPr>
        <w:spacing w:line="360" w:lineRule="auto"/>
        <w:jc w:val="center"/>
      </w:pPr>
      <w:r>
        <w:t xml:space="preserve">CON </w:t>
      </w:r>
      <w:r w:rsidRPr="006F10AF">
        <w:t>AVVERTIMENTO CHE:</w:t>
      </w:r>
    </w:p>
    <w:p w14:paraId="3F9E1733" w14:textId="3427AD79" w:rsidR="006F10AF" w:rsidRDefault="006F10AF" w:rsidP="006F10AF">
      <w:pPr>
        <w:pStyle w:val="Paragrafoelenco"/>
        <w:numPr>
          <w:ilvl w:val="0"/>
          <w:numId w:val="4"/>
        </w:numPr>
      </w:pPr>
      <w:r w:rsidRPr="006F10AF">
        <w:t>la costituzione oltre i suddetti termini implica le decadenze di cui agli artt. 38 e 167 c.p.c.;</w:t>
      </w:r>
    </w:p>
    <w:p w14:paraId="3315FB71" w14:textId="09C95299" w:rsidR="006F10AF" w:rsidRDefault="006F10AF" w:rsidP="006F10AF">
      <w:pPr>
        <w:pStyle w:val="Paragrafoelenco"/>
        <w:numPr>
          <w:ilvl w:val="0"/>
          <w:numId w:val="4"/>
        </w:numPr>
      </w:pPr>
      <w:r w:rsidRPr="006F10AF">
        <w:t>la difesa tecnica è obbligatoria in tutti i giudizi davano al Tribunale, fatta eccezione per i casi previsti all’art. 86 o da leggi speciali;</w:t>
      </w:r>
    </w:p>
    <w:p w14:paraId="7369CA09" w14:textId="040D9B7A" w:rsidR="006F10AF" w:rsidRDefault="006F10AF" w:rsidP="006F10AF">
      <w:pPr>
        <w:pStyle w:val="Paragrafoelenco"/>
        <w:numPr>
          <w:ilvl w:val="0"/>
          <w:numId w:val="4"/>
        </w:numPr>
      </w:pPr>
      <w:r w:rsidRPr="006F10AF">
        <w:t>la parte sussistendone i presupposti di legge, può presentare istanza per l’ammissione al patrocinio a spese dello stato;</w:t>
      </w:r>
    </w:p>
    <w:p w14:paraId="18033F86" w14:textId="6DE20207" w:rsidR="006F10AF" w:rsidRDefault="006F10AF" w:rsidP="006F10AF">
      <w:pPr>
        <w:pStyle w:val="Paragrafoelenco"/>
        <w:numPr>
          <w:ilvl w:val="0"/>
          <w:numId w:val="4"/>
        </w:numPr>
      </w:pPr>
      <w:r w:rsidRPr="006F10AF">
        <w:t>in caso di mancata costituzione si procederà in loro legittima e dichiaranda contumacia per ivi sentire accogliere le seguenti</w:t>
      </w:r>
    </w:p>
    <w:p w14:paraId="1274B5E4" w14:textId="77777777" w:rsidR="006F10AF" w:rsidRPr="006F10AF" w:rsidRDefault="006F10AF" w:rsidP="006F10AF">
      <w:pPr>
        <w:pStyle w:val="Paragrafoelenco"/>
        <w:numPr>
          <w:ilvl w:val="0"/>
          <w:numId w:val="4"/>
        </w:numPr>
      </w:pPr>
    </w:p>
    <w:p w14:paraId="16A67917" w14:textId="77777777" w:rsidR="006F10AF" w:rsidRPr="006F10AF" w:rsidRDefault="006F10AF" w:rsidP="006F10AF">
      <w:pPr>
        <w:jc w:val="center"/>
        <w:rPr>
          <w:b/>
          <w:bCs/>
        </w:rPr>
      </w:pPr>
      <w:r w:rsidRPr="006F10AF">
        <w:rPr>
          <w:b/>
          <w:bCs/>
        </w:rPr>
        <w:t>CONCLUSIONI</w:t>
      </w:r>
    </w:p>
    <w:p w14:paraId="205CA809" w14:textId="5E3A9637" w:rsidR="006F10AF" w:rsidRDefault="006F10AF" w:rsidP="006F10AF">
      <w:r>
        <w:t>…………………………………………</w:t>
      </w:r>
    </w:p>
    <w:p w14:paraId="39E66BFF" w14:textId="77777777" w:rsidR="006F10AF" w:rsidRDefault="006F10AF" w:rsidP="006F10AF"/>
    <w:p w14:paraId="5021660E" w14:textId="08A19539" w:rsidR="006F10AF" w:rsidRPr="006F10AF" w:rsidRDefault="006F10AF" w:rsidP="006F10AF">
      <w:r w:rsidRPr="006F10AF">
        <w:t>Ai sensi e per gli effetti dell’art. 163 n. 3bis cpc dichiara che:</w:t>
      </w:r>
    </w:p>
    <w:p w14:paraId="02930112" w14:textId="77777777" w:rsidR="006F10AF" w:rsidRDefault="006F10AF" w:rsidP="006F10AF">
      <w:pPr>
        <w:pStyle w:val="Paragrafoelenco"/>
        <w:numPr>
          <w:ilvl w:val="0"/>
          <w:numId w:val="2"/>
        </w:numPr>
      </w:pPr>
      <w:r w:rsidRPr="006F10AF">
        <w:t>la presente domanda non è soggetta a condizioni di procedibilità. [OPPURE]</w:t>
      </w:r>
    </w:p>
    <w:p w14:paraId="460FAEF0" w14:textId="76FA7CCF" w:rsidR="0070525D" w:rsidRPr="006F10AF" w:rsidRDefault="006F10AF" w:rsidP="006F10AF">
      <w:pPr>
        <w:pStyle w:val="Paragrafoelenco"/>
        <w:numPr>
          <w:ilvl w:val="0"/>
          <w:numId w:val="2"/>
        </w:numPr>
      </w:pPr>
      <w:r w:rsidRPr="006F10AF">
        <w:t>che la presente domanda è soggetta a condizioni di procedibilità e pertanto in data ……………. è stata esperita mediazione/negoziazione come da documentazione allegata.</w:t>
      </w:r>
    </w:p>
    <w:p w14:paraId="68DA7EB8" w14:textId="77777777" w:rsidR="00CC7ED4" w:rsidRPr="006F10AF" w:rsidRDefault="00CC7ED4" w:rsidP="006F10AF">
      <w:pPr>
        <w:spacing w:line="360" w:lineRule="auto"/>
      </w:pPr>
    </w:p>
    <w:sectPr w:rsidR="00CC7ED4" w:rsidRPr="006F10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BB70" w14:textId="77777777" w:rsidR="0071148E" w:rsidRDefault="0071148E" w:rsidP="00234F71">
      <w:r>
        <w:separator/>
      </w:r>
    </w:p>
  </w:endnote>
  <w:endnote w:type="continuationSeparator" w:id="0">
    <w:p w14:paraId="744A0671" w14:textId="77777777" w:rsidR="0071148E" w:rsidRDefault="0071148E" w:rsidP="002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19DD" w14:textId="77777777" w:rsidR="00234F71" w:rsidRDefault="00234F71" w:rsidP="00234F71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C8FC6" wp14:editId="604459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34100" cy="0"/>
              <wp:effectExtent l="0" t="0" r="0" b="0"/>
              <wp:wrapNone/>
              <wp:docPr id="7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394BA" id="Connettore diritto 7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CCqQEAAKgDAAAOAAAAZHJzL2Uyb0RvYy54bWysU8FO3DAQvSPxD5bv3SS0QijaLAcQcKha&#10;VKB344w3lmyPZbub7N937OwGRKtKRVyscWbem3nPk/XlZA3bQYgaXcebVc0ZOIm9dtuOPz3efLrg&#10;LCbhemHQQcf3EPnl5vRkPfoWznBA00NgROJiO/qODyn5tqqiHMCKuEIPjpIKgxWJrmFb9UGMxG5N&#10;dVbX59WIofcBJcRIX6/nJN8UfqVApu9KRUjMdJxmS+UM5XzOZ7VZi3YbhB+0PIwh3jGFFdpR04Xq&#10;WiTBfgX9B5XVMmBElVYSbYVKaQlFA6lp6jdqHgbhoWghc6JfbIofRyu/7a7cfSAbRh/b6O9DVjGp&#10;YJky2t/Rm/IS/cxRztHMbCoG7hcDYUpM0sfz5vOXpiaf5TFXzWQZ6ENMt4CW5aDjRrusTbRi9zUm&#10;GoBKjyV0eRmnRGlvIBcb9wMU0z01m8cpmwJXJrCdoDcWUoJLTX5X4ivVGaa0MQuwLm3/CTzUZyiU&#10;Lfof8IIondGlBWy1w/C37mk6jqzm+qMDs+5swTP2+/JQxRpah6LwsLp5317fC/zlB9v8BgAA//8D&#10;AFBLAwQUAAYACAAAACEADvn6JNcAAAACAQAADwAAAGRycy9kb3ducmV2LnhtbEyPwU7DMAyG70h7&#10;h8iTuLF0IBUoTSeEAHGb2EBcs8Q01RqnatK14+nxuIyLpU+/9ftzuZp8Kw7YxyaQguUiA4Fkgm2o&#10;VvCxfbm6AxGTJqvbQKjgiBFW1eyi1IUNI73jYZNqwSUUC63ApdQVUkbj0Ou4CB0SZ9+h9zox9rW0&#10;vR653LfyOsty6XVDfMHpDp8cmv1m8ApG6cw6HNc/z183b6/T1pnh9tModTmfHh9AJJzSeRlO+qwO&#10;FTvtwkA2ilYBP5L+Jmf3ec64O6GsSvlfvfoFAAD//wMAUEsBAi0AFAAGAAgAAAAhALaDOJL+AAAA&#10;4QEAABMAAAAAAAAAAAAAAAAAAAAAAFtDb250ZW50X1R5cGVzXS54bWxQSwECLQAUAAYACAAAACEA&#10;OP0h/9YAAACUAQAACwAAAAAAAAAAAAAAAAAvAQAAX3JlbHMvLnJlbHNQSwECLQAUAAYACAAAACEA&#10;VkdwgqkBAACoAwAADgAAAAAAAAAAAAAAAAAuAgAAZHJzL2Uyb0RvYy54bWxQSwECLQAUAAYACAAA&#10;ACEADvn6JNcAAAACAQAADwAAAAAAAAAAAAAAAAADBAAAZHJzL2Rvd25yZXYueG1sUEsFBgAAAAAE&#10;AAQA8wAAAAcFAAAAAA==&#10;" strokecolor="#4579b8 [3044]"/>
          </w:pict>
        </mc:Fallback>
      </mc:AlternateContent>
    </w:r>
  </w:p>
  <w:p w14:paraId="21F2E4D1" w14:textId="77777777" w:rsidR="00234F71" w:rsidRDefault="00234F71" w:rsidP="00234F71">
    <w:pPr>
      <w:pStyle w:val="Pidipagina"/>
      <w:jc w:val="center"/>
    </w:pPr>
    <w:r>
      <w:rPr>
        <w:noProof/>
      </w:rPr>
      <w:drawing>
        <wp:inline distT="0" distB="0" distL="0" distR="0" wp14:anchorId="391FC5AF" wp14:editId="12EFAC95">
          <wp:extent cx="3467100" cy="48064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94" cy="50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C724" w14:textId="77777777" w:rsidR="0071148E" w:rsidRDefault="0071148E" w:rsidP="00234F71">
      <w:r>
        <w:separator/>
      </w:r>
    </w:p>
  </w:footnote>
  <w:footnote w:type="continuationSeparator" w:id="0">
    <w:p w14:paraId="4FC1BE77" w14:textId="77777777" w:rsidR="0071148E" w:rsidRDefault="0071148E" w:rsidP="0023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21F" w14:textId="77777777" w:rsidR="00234F71" w:rsidRDefault="00234F71" w:rsidP="00234F71">
    <w:pPr>
      <w:pStyle w:val="Intestazione"/>
      <w:jc w:val="center"/>
    </w:pPr>
    <w:r>
      <w:rPr>
        <w:noProof/>
      </w:rPr>
      <w:drawing>
        <wp:inline distT="0" distB="0" distL="0" distR="0" wp14:anchorId="452CF036" wp14:editId="6808292C">
          <wp:extent cx="5095875" cy="1555750"/>
          <wp:effectExtent l="0" t="0" r="9525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185" cy="15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E3BB1" w14:textId="77777777" w:rsidR="00234F71" w:rsidRDefault="00234F71" w:rsidP="00234F71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2069DC" wp14:editId="2289CD7A">
              <wp:simplePos x="0" y="0"/>
              <wp:positionH relativeFrom="column">
                <wp:posOffset>-15241</wp:posOffset>
              </wp:positionH>
              <wp:positionV relativeFrom="paragraph">
                <wp:posOffset>26670</wp:posOffset>
              </wp:positionV>
              <wp:extent cx="6134100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3E95F" id="Connettore diritto 5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.1pt" to="481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CCqQEAAKgDAAAOAAAAZHJzL2Uyb0RvYy54bWysU8FO3DAQvSPxD5bv3SS0QijaLAcQcKha&#10;VKB344w3lmyPZbub7N937OwGRKtKRVyscWbem3nPk/XlZA3bQYgaXcebVc0ZOIm9dtuOPz3efLrg&#10;LCbhemHQQcf3EPnl5vRkPfoWznBA00NgROJiO/qODyn5tqqiHMCKuEIPjpIKgxWJrmFb9UGMxG5N&#10;dVbX59WIofcBJcRIX6/nJN8UfqVApu9KRUjMdJxmS+UM5XzOZ7VZi3YbhB+0PIwh3jGFFdpR04Xq&#10;WiTBfgX9B5XVMmBElVYSbYVKaQlFA6lp6jdqHgbhoWghc6JfbIofRyu/7a7cfSAbRh/b6O9DVjGp&#10;YJky2t/Rm/IS/cxRztHMbCoG7hcDYUpM0sfz5vOXpiaf5TFXzWQZ6ENMt4CW5aDjRrusTbRi9zUm&#10;GoBKjyV0eRmnRGlvIBcb9wMU0z01m8cpmwJXJrCdoDcWUoJLTX5X4ivVGaa0MQuwLm3/CTzUZyiU&#10;Lfof8IIondGlBWy1w/C37mk6jqzm+qMDs+5swTP2+/JQxRpah6LwsLp5317fC/zlB9v8BgAA//8D&#10;AFBLAwQUAAYACAAAACEAwdOQ3NsAAAAGAQAADwAAAGRycy9kb3ducmV2LnhtbEyOUU/CMBSF3038&#10;D8018Q06Bxky1hFj1PhGAAmvpb2ui+vtsnZs+OutvsjjyTn5zlesR9uwM3a+diTgYZoAQ1JO11QJ&#10;+Ni/Th6B+SBJy8YRCrigh3V5e1PIXLuBtnjehYpFCPlcCjAhtDnnXhm00k9dixS7T9dZGWLsKq47&#10;OUS4bXiaJBm3sqb4YGSLzwbV1663AgZu1MZdNt8vx9n727g3ql8clBD3d+PTCljAMfyP4Vc/qkMZ&#10;nU6uJ+1ZI2CSzuNSwDwFFutlNsuAnf4yLwt+rV/+AAAA//8DAFBLAQItABQABgAIAAAAIQC2gziS&#10;/gAAAOEBAAATAAAAAAAAAAAAAAAAAAAAAABbQ29udGVudF9UeXBlc10ueG1sUEsBAi0AFAAGAAgA&#10;AAAhADj9If/WAAAAlAEAAAsAAAAAAAAAAAAAAAAALwEAAF9yZWxzLy5yZWxzUEsBAi0AFAAGAAgA&#10;AAAhAFZHcIKpAQAAqAMAAA4AAAAAAAAAAAAAAAAALgIAAGRycy9lMm9Eb2MueG1sUEsBAi0AFAAG&#10;AAgAAAAhAMHTkNzbAAAABgEAAA8AAAAAAAAAAAAAAAAAAwQAAGRycy9kb3ducmV2LnhtbFBLBQYA&#10;AAAABAAEAPMAAAAL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6B3"/>
    <w:multiLevelType w:val="hybridMultilevel"/>
    <w:tmpl w:val="BCD819AA"/>
    <w:lvl w:ilvl="0" w:tplc="34B45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674"/>
    <w:multiLevelType w:val="hybridMultilevel"/>
    <w:tmpl w:val="CE90E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34C5"/>
    <w:multiLevelType w:val="hybridMultilevel"/>
    <w:tmpl w:val="73667D6E"/>
    <w:lvl w:ilvl="0" w:tplc="F7B8CF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43F4C"/>
    <w:multiLevelType w:val="hybridMultilevel"/>
    <w:tmpl w:val="70AE6002"/>
    <w:lvl w:ilvl="0" w:tplc="F7B8CF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73861">
    <w:abstractNumId w:val="1"/>
  </w:num>
  <w:num w:numId="2" w16cid:durableId="2132939744">
    <w:abstractNumId w:val="3"/>
  </w:num>
  <w:num w:numId="3" w16cid:durableId="1614826521">
    <w:abstractNumId w:val="2"/>
  </w:num>
  <w:num w:numId="4" w16cid:durableId="79437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5D"/>
    <w:rsid w:val="00234F71"/>
    <w:rsid w:val="00362E12"/>
    <w:rsid w:val="006F10AF"/>
    <w:rsid w:val="0070525D"/>
    <w:rsid w:val="0071148E"/>
    <w:rsid w:val="00B37EA4"/>
    <w:rsid w:val="00CC7ED4"/>
    <w:rsid w:val="00D32454"/>
    <w:rsid w:val="00E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FFC2F"/>
  <w15:chartTrackingRefBased/>
  <w15:docId w15:val="{ADD86EB9-FDAC-448C-87CD-7B674C0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25D"/>
    <w:pPr>
      <w:contextualSpacing/>
    </w:pPr>
    <w:rPr>
      <w:rFonts w:ascii="Arial" w:eastAsiaTheme="minorEastAsia" w:hAnsi="Arial"/>
      <w:kern w:val="2"/>
      <w:sz w:val="24"/>
      <w:lang w:eastAsia="it-IT"/>
      <w14:ligatures w14:val="standardContextu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EA4"/>
    <w:pPr>
      <w:keepNext/>
      <w:keepLines/>
      <w:widowControl w:val="0"/>
      <w:spacing w:before="240" w:after="240"/>
      <w:jc w:val="center"/>
      <w:outlineLvl w:val="0"/>
    </w:pPr>
    <w:rPr>
      <w:rFonts w:ascii="Times New Roman" w:eastAsia="Arial" w:hAnsi="Times New Roman" w:cs="Arial"/>
      <w:b/>
      <w:kern w:val="0"/>
      <w:sz w:val="28"/>
      <w:szCs w:val="40"/>
      <w:lang w:val="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EA4"/>
    <w:rPr>
      <w:rFonts w:ascii="Times New Roman" w:eastAsia="Arial" w:hAnsi="Times New Roman" w:cs="Arial"/>
      <w:b/>
      <w:sz w:val="28"/>
      <w:szCs w:val="40"/>
      <w:lang w:val="it" w:eastAsia="it-IT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B37EA4"/>
    <w:pPr>
      <w:widowControl w:val="0"/>
      <w:spacing w:after="120"/>
      <w:contextualSpacing w:val="0"/>
    </w:pPr>
    <w:rPr>
      <w:rFonts w:ascii="Times New Roman" w:eastAsiaTheme="minorHAnsi" w:hAnsi="Times New Roman"/>
      <w:i/>
      <w:kern w:val="0"/>
      <w:sz w:val="20"/>
      <w:szCs w:val="20"/>
      <w:lang w:eastAsia="en-US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7EA4"/>
    <w:rPr>
      <w:rFonts w:ascii="Times New Roman" w:hAnsi="Times New Roman"/>
      <w:i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4F71"/>
    <w:pPr>
      <w:widowControl w:val="0"/>
      <w:tabs>
        <w:tab w:val="center" w:pos="4819"/>
        <w:tab w:val="right" w:pos="9638"/>
      </w:tabs>
    </w:pPr>
    <w:rPr>
      <w:rFonts w:ascii="Times New Roman" w:eastAsia="Arial" w:hAnsi="Times New Roman" w:cs="Arial"/>
      <w:kern w:val="0"/>
      <w:lang w:val="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F71"/>
    <w:rPr>
      <w:rFonts w:ascii="Times New Roman" w:hAnsi="Times New Roman" w:cs="Arial"/>
      <w:sz w:val="24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4F71"/>
    <w:pPr>
      <w:widowControl w:val="0"/>
      <w:tabs>
        <w:tab w:val="center" w:pos="4819"/>
        <w:tab w:val="right" w:pos="9638"/>
      </w:tabs>
    </w:pPr>
    <w:rPr>
      <w:rFonts w:ascii="Times New Roman" w:eastAsia="Arial" w:hAnsi="Times New Roman" w:cs="Arial"/>
      <w:kern w:val="0"/>
      <w:lang w:val="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F71"/>
    <w:rPr>
      <w:rFonts w:ascii="Times New Roman" w:hAnsi="Times New Roman" w:cs="Arial"/>
      <w:sz w:val="24"/>
      <w:lang w:val="it" w:eastAsia="it-IT"/>
    </w:rPr>
  </w:style>
  <w:style w:type="paragraph" w:styleId="Paragrafoelenco">
    <w:name w:val="List Paragraph"/>
    <w:basedOn w:val="Normale"/>
    <w:uiPriority w:val="34"/>
    <w:qFormat/>
    <w:rsid w:val="006F10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dacat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Sindacato carta intestata.dotx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Assirelli</dc:creator>
  <cp:keywords/>
  <dc:description/>
  <cp:lastModifiedBy>Paolo Assirelli</cp:lastModifiedBy>
  <cp:revision>3</cp:revision>
  <dcterms:created xsi:type="dcterms:W3CDTF">2023-02-27T09:30:00Z</dcterms:created>
  <dcterms:modified xsi:type="dcterms:W3CDTF">2023-02-27T09:35:00Z</dcterms:modified>
</cp:coreProperties>
</file>